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2328E" w14:textId="19C86FDE" w:rsidR="00474E6A" w:rsidRDefault="00470886">
      <w:pPr>
        <w:jc w:val="center"/>
        <w:rPr>
          <w:b/>
          <w:color w:val="000000"/>
          <w:sz w:val="12"/>
        </w:rPr>
      </w:pPr>
      <w:r>
        <w:rPr>
          <w:b/>
          <w:color w:val="000000"/>
          <w:sz w:val="12"/>
        </w:rPr>
        <w:t>+</w:t>
      </w:r>
    </w:p>
    <w:p w14:paraId="5EEA212A" w14:textId="77777777" w:rsidR="00474E6A" w:rsidRDefault="007F2677">
      <w:pPr>
        <w:jc w:val="center"/>
      </w:pPr>
      <w:r>
        <w:rPr>
          <w:noProof/>
          <w:szCs w:val="28"/>
        </w:rPr>
        <w:drawing>
          <wp:inline distT="0" distB="0" distL="0" distR="0" wp14:anchorId="553D2140" wp14:editId="253189AA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72F35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49AAF41F" w14:textId="77777777" w:rsidR="00474E6A" w:rsidRDefault="00474E6A">
      <w:pPr>
        <w:jc w:val="center"/>
        <w:rPr>
          <w:color w:val="000000"/>
        </w:rPr>
      </w:pPr>
    </w:p>
    <w:p w14:paraId="3E642A5F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23BA4193" w14:textId="77777777" w:rsidR="00474E6A" w:rsidRDefault="00474E6A">
      <w:pPr>
        <w:rPr>
          <w:color w:val="000000"/>
        </w:rPr>
      </w:pPr>
    </w:p>
    <w:p w14:paraId="3B726DAF" w14:textId="77777777" w:rsidR="00474E6A" w:rsidRDefault="007F2677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2FE69EC7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06EC9A15" w14:textId="77777777">
        <w:tc>
          <w:tcPr>
            <w:tcW w:w="3436" w:type="dxa"/>
          </w:tcPr>
          <w:p w14:paraId="3D6607B8" w14:textId="05797333" w:rsidR="00474E6A" w:rsidRDefault="00F25C88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21 </w:t>
            </w:r>
            <w:r w:rsidR="006F0A71"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7F2677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0E42E601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377E64C5" w14:textId="7E303314" w:rsidR="00474E6A" w:rsidRPr="00F25C88" w:rsidRDefault="007F2677" w:rsidP="006F0A71">
            <w:pPr>
              <w:spacing w:line="360" w:lineRule="auto"/>
              <w:ind w:right="420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F0A71">
              <w:rPr>
                <w:b/>
                <w:sz w:val="28"/>
                <w:szCs w:val="28"/>
              </w:rPr>
              <w:t>6</w:t>
            </w:r>
            <w:r w:rsidR="00F25C88">
              <w:rPr>
                <w:b/>
                <w:sz w:val="28"/>
                <w:szCs w:val="28"/>
                <w:lang w:val="en-US"/>
              </w:rPr>
              <w:t>3</w:t>
            </w:r>
            <w:r w:rsidR="004F0972">
              <w:rPr>
                <w:b/>
                <w:sz w:val="28"/>
                <w:szCs w:val="28"/>
              </w:rPr>
              <w:t>-</w:t>
            </w:r>
            <w:r w:rsidR="00F25C88">
              <w:rPr>
                <w:b/>
                <w:sz w:val="28"/>
                <w:szCs w:val="28"/>
                <w:lang w:val="en-US"/>
              </w:rPr>
              <w:t>3</w:t>
            </w:r>
          </w:p>
        </w:tc>
      </w:tr>
    </w:tbl>
    <w:p w14:paraId="3DDFDA2A" w14:textId="77777777" w:rsidR="00474E6A" w:rsidRDefault="007F26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4FC1627C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48EC1819" w14:textId="77777777" w:rsidR="0063514F" w:rsidRDefault="00121DC0" w:rsidP="006F0A71">
      <w:pPr>
        <w:spacing w:line="276" w:lineRule="auto"/>
        <w:jc w:val="center"/>
        <w:rPr>
          <w:b/>
          <w:sz w:val="28"/>
          <w:szCs w:val="28"/>
        </w:rPr>
      </w:pPr>
      <w:r w:rsidRPr="00121DC0">
        <w:rPr>
          <w:b/>
          <w:sz w:val="28"/>
          <w:szCs w:val="28"/>
        </w:rPr>
        <w:t>Об исключении из резерва составов участковых комиссий</w:t>
      </w:r>
    </w:p>
    <w:p w14:paraId="246543E3" w14:textId="77777777" w:rsidR="00121DC0" w:rsidRPr="0063514F" w:rsidRDefault="00121DC0" w:rsidP="006F0A71">
      <w:pPr>
        <w:spacing w:line="276" w:lineRule="auto"/>
        <w:jc w:val="center"/>
        <w:rPr>
          <w:sz w:val="28"/>
          <w:szCs w:val="28"/>
        </w:rPr>
      </w:pPr>
    </w:p>
    <w:p w14:paraId="5BEA15E8" w14:textId="3DB6E1E5" w:rsidR="0063514F" w:rsidRPr="0063514F" w:rsidRDefault="00121DC0" w:rsidP="006F0A71">
      <w:pPr>
        <w:spacing w:line="360" w:lineRule="auto"/>
        <w:ind w:firstLine="709"/>
        <w:jc w:val="both"/>
        <w:rPr>
          <w:sz w:val="28"/>
          <w:szCs w:val="28"/>
        </w:rPr>
      </w:pPr>
      <w:r w:rsidRPr="00121DC0">
        <w:rPr>
          <w:sz w:val="28"/>
          <w:szCs w:val="28"/>
        </w:rPr>
        <w:t>На основании пункта 9 статьи 26 Фед</w:t>
      </w:r>
      <w:r>
        <w:rPr>
          <w:sz w:val="28"/>
          <w:szCs w:val="28"/>
        </w:rPr>
        <w:t xml:space="preserve">ерального закона от 12.06.2002                     </w:t>
      </w:r>
      <w:r w:rsidRPr="00121DC0">
        <w:rPr>
          <w:sz w:val="28"/>
          <w:szCs w:val="28"/>
        </w:rPr>
        <w:t>№ 67-ФЗ «Об основных гарантиях избират</w:t>
      </w:r>
      <w:r>
        <w:rPr>
          <w:sz w:val="28"/>
          <w:szCs w:val="28"/>
        </w:rPr>
        <w:t xml:space="preserve">ельных прав и права на участие                       </w:t>
      </w:r>
      <w:r w:rsidRPr="00121DC0">
        <w:rPr>
          <w:sz w:val="28"/>
          <w:szCs w:val="28"/>
        </w:rPr>
        <w:t xml:space="preserve">в референдуме граждан Российской Федерации»,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</w:t>
      </w:r>
      <w:r w:rsidR="00BF76C3" w:rsidRPr="0063514F">
        <w:rPr>
          <w:sz w:val="28"/>
          <w:szCs w:val="28"/>
        </w:rPr>
        <w:t xml:space="preserve">от </w:t>
      </w:r>
      <w:r w:rsidR="008D0F24">
        <w:rPr>
          <w:sz w:val="28"/>
          <w:szCs w:val="28"/>
        </w:rPr>
        <w:t>05.12.</w:t>
      </w:r>
      <w:r w:rsidR="00BF76C3" w:rsidRPr="0063514F">
        <w:rPr>
          <w:sz w:val="28"/>
          <w:szCs w:val="28"/>
        </w:rPr>
        <w:t xml:space="preserve">2012 </w:t>
      </w:r>
      <w:r w:rsidRPr="00121DC0">
        <w:rPr>
          <w:sz w:val="28"/>
          <w:szCs w:val="28"/>
        </w:rPr>
        <w:t xml:space="preserve">№ 152/1137-6 </w:t>
      </w:r>
      <w:r w:rsidR="0063514F" w:rsidRPr="0063514F">
        <w:rPr>
          <w:sz w:val="28"/>
          <w:szCs w:val="28"/>
        </w:rPr>
        <w:t xml:space="preserve"> Территориальная избирательная комиссия № 63 </w:t>
      </w:r>
      <w:r w:rsidR="000601B5">
        <w:rPr>
          <w:sz w:val="28"/>
          <w:szCs w:val="28"/>
        </w:rPr>
        <w:t xml:space="preserve">(далее – ТИК) </w:t>
      </w:r>
      <w:r w:rsidR="0063514F" w:rsidRPr="0063514F">
        <w:rPr>
          <w:b/>
          <w:sz w:val="28"/>
          <w:szCs w:val="28"/>
        </w:rPr>
        <w:t>р е ш и л а</w:t>
      </w:r>
      <w:r w:rsidR="0063514F" w:rsidRPr="0063514F">
        <w:rPr>
          <w:sz w:val="28"/>
          <w:szCs w:val="28"/>
        </w:rPr>
        <w:t xml:space="preserve">: </w:t>
      </w:r>
    </w:p>
    <w:p w14:paraId="3E575932" w14:textId="77777777" w:rsidR="00121DC0" w:rsidRPr="00121DC0" w:rsidRDefault="00121DC0" w:rsidP="006F0A71">
      <w:pPr>
        <w:pStyle w:val="aa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121DC0">
        <w:rPr>
          <w:sz w:val="28"/>
          <w:szCs w:val="28"/>
        </w:rPr>
        <w:t>Исключить из резерва составов участковых избирательных комисси</w:t>
      </w:r>
      <w:r>
        <w:rPr>
          <w:sz w:val="28"/>
          <w:szCs w:val="28"/>
        </w:rPr>
        <w:t xml:space="preserve">й согласно Приложению </w:t>
      </w:r>
      <w:r w:rsidRPr="00121DC0">
        <w:rPr>
          <w:sz w:val="28"/>
          <w:szCs w:val="28"/>
        </w:rPr>
        <w:t>№ 1 к настоящему решению.</w:t>
      </w:r>
    </w:p>
    <w:p w14:paraId="3805ACEE" w14:textId="77777777" w:rsidR="0063514F" w:rsidRPr="0063514F" w:rsidRDefault="0063514F" w:rsidP="006F0A71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4CC7F12A" w14:textId="727CE5EA" w:rsidR="0063514F" w:rsidRPr="0063514F" w:rsidRDefault="0063514F" w:rsidP="006F0A71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t xml:space="preserve">Опубликовать настоящее решение на официальном сайте </w:t>
      </w:r>
      <w:r w:rsidR="000601B5" w:rsidRPr="000601B5">
        <w:rPr>
          <w:sz w:val="28"/>
          <w:szCs w:val="28"/>
        </w:rPr>
        <w:t xml:space="preserve">ТИК </w:t>
      </w:r>
      <w:r w:rsidRPr="0063514F">
        <w:rPr>
          <w:sz w:val="28"/>
          <w:szCs w:val="28"/>
        </w:rPr>
        <w:t>№ 63</w:t>
      </w:r>
      <w:r w:rsidR="006F0A71">
        <w:rPr>
          <w:sz w:val="28"/>
          <w:szCs w:val="28"/>
        </w:rPr>
        <w:t xml:space="preserve"> </w:t>
      </w:r>
      <w:r w:rsidR="000601B5">
        <w:rPr>
          <w:sz w:val="28"/>
          <w:szCs w:val="28"/>
        </w:rPr>
        <w:t xml:space="preserve">                </w:t>
      </w:r>
      <w:r w:rsidRPr="0063514F">
        <w:rPr>
          <w:sz w:val="28"/>
          <w:szCs w:val="28"/>
        </w:rPr>
        <w:t>в информационно-телекоммуникационной сети «Интернет».</w:t>
      </w:r>
    </w:p>
    <w:p w14:paraId="2D7BB5C5" w14:textId="0DB85B3F" w:rsidR="0063514F" w:rsidRDefault="0063514F" w:rsidP="006F0A71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t xml:space="preserve">Контроль исполнения решения возложить на председателя </w:t>
      </w:r>
      <w:r w:rsidR="000601B5" w:rsidRPr="000601B5">
        <w:rPr>
          <w:sz w:val="28"/>
          <w:szCs w:val="28"/>
        </w:rPr>
        <w:t xml:space="preserve">ТИК </w:t>
      </w:r>
      <w:r w:rsidRPr="0063514F">
        <w:rPr>
          <w:sz w:val="28"/>
          <w:szCs w:val="28"/>
        </w:rPr>
        <w:t>№ 63.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2245CF" w14:paraId="0110C087" w14:textId="77777777" w:rsidTr="00F43042">
        <w:tc>
          <w:tcPr>
            <w:tcW w:w="4536" w:type="dxa"/>
          </w:tcPr>
          <w:p w14:paraId="00336524" w14:textId="77777777" w:rsidR="006F0A71" w:rsidRDefault="006F0A71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7B72875" w14:textId="054D43EC" w:rsidR="002245CF" w:rsidRP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2245CF"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 w:rsidRPr="002245CF"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3897DC42" w14:textId="77777777" w:rsid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4E99BF4" w14:textId="77777777" w:rsidR="002245CF" w:rsidRDefault="002245CF" w:rsidP="006F0A71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</w:tc>
      </w:tr>
      <w:tr w:rsidR="002245CF" w14:paraId="1D303E77" w14:textId="77777777" w:rsidTr="00F43042">
        <w:trPr>
          <w:trHeight w:val="1052"/>
        </w:trPr>
        <w:tc>
          <w:tcPr>
            <w:tcW w:w="4536" w:type="dxa"/>
          </w:tcPr>
          <w:p w14:paraId="7AB6A932" w14:textId="77777777" w:rsid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4C85DF2C" w14:textId="77777777" w:rsid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46CF71AD" w14:textId="77777777" w:rsid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1F48D9C2" w14:textId="77777777" w:rsid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48D6AE22" w14:textId="77777777" w:rsidR="002245CF" w:rsidRDefault="002245CF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543D8175" w14:textId="77777777" w:rsidR="002245CF" w:rsidRDefault="002245CF" w:rsidP="006F0A71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41C6F532" w14:textId="77777777" w:rsidR="000601B5" w:rsidRDefault="000601B5" w:rsidP="006F0A71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  <w:p w14:paraId="6EE33334" w14:textId="77777777" w:rsidR="000601B5" w:rsidRDefault="000601B5" w:rsidP="006F0A71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08424A39" w14:textId="27DE0976" w:rsidR="00474E6A" w:rsidRPr="000D525C" w:rsidRDefault="007F2677" w:rsidP="00E759FE">
      <w:pPr>
        <w:ind w:left="6000"/>
        <w:jc w:val="center"/>
        <w:outlineLvl w:val="0"/>
      </w:pPr>
      <w:r>
        <w:lastRenderedPageBreak/>
        <w:t>Приложение № 1                          к решению Территориальной избирательной комиссии № 63</w:t>
      </w:r>
      <w:r>
        <w:br/>
        <w:t xml:space="preserve">от </w:t>
      </w:r>
      <w:r w:rsidR="000D525C" w:rsidRPr="000D525C">
        <w:t>21</w:t>
      </w:r>
      <w:r w:rsidR="004F0972">
        <w:t xml:space="preserve"> </w:t>
      </w:r>
      <w:r w:rsidR="006F0A71">
        <w:t>августа</w:t>
      </w:r>
      <w:r w:rsidR="004F0972">
        <w:t xml:space="preserve"> </w:t>
      </w:r>
      <w:r>
        <w:t>202</w:t>
      </w:r>
      <w:r w:rsidR="004F0972">
        <w:t>4</w:t>
      </w:r>
      <w:r>
        <w:t xml:space="preserve"> года № </w:t>
      </w:r>
      <w:r w:rsidR="006F0A71">
        <w:t>6</w:t>
      </w:r>
      <w:r w:rsidR="000D525C" w:rsidRPr="000D525C">
        <w:t>3</w:t>
      </w:r>
      <w:r w:rsidR="004F0972">
        <w:t>-</w:t>
      </w:r>
      <w:r w:rsidR="000D525C" w:rsidRPr="000D525C">
        <w:t>3</w:t>
      </w:r>
    </w:p>
    <w:p w14:paraId="72262F51" w14:textId="77777777" w:rsidR="0063514F" w:rsidRDefault="0063514F">
      <w:pPr>
        <w:ind w:left="6000"/>
        <w:jc w:val="right"/>
        <w:outlineLvl w:val="0"/>
        <w:rPr>
          <w:highlight w:val="yellow"/>
        </w:rPr>
      </w:pPr>
    </w:p>
    <w:p w14:paraId="3DF2229F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0D2712B2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Список лиц,</w:t>
      </w:r>
    </w:p>
    <w:p w14:paraId="2F04DD7A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исключаемых из резерва составов участковых комиссий</w:t>
      </w:r>
    </w:p>
    <w:p w14:paraId="68B16E9B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Территориальная избирательная комиссия № 63</w:t>
      </w:r>
    </w:p>
    <w:p w14:paraId="79ED0F9D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</w:p>
    <w:p w14:paraId="167CFC0A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bookmarkStart w:id="0" w:name="_Hlk173840370"/>
      <w:r w:rsidRPr="00BE2633">
        <w:rPr>
          <w:b/>
          <w:bCs/>
          <w:sz w:val="28"/>
          <w:szCs w:val="28"/>
        </w:rPr>
        <w:t>на основании подпункта «г» пункта 25 Порядка формирования</w:t>
      </w:r>
    </w:p>
    <w:p w14:paraId="53DDC4CD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резерва составов участковых комиссий и назначения нового</w:t>
      </w:r>
    </w:p>
    <w:p w14:paraId="7DD3DD03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члена участковой комиссии из резерва составов участковых</w:t>
      </w:r>
    </w:p>
    <w:p w14:paraId="43D2B58C" w14:textId="77777777" w:rsidR="00BE2633" w:rsidRPr="00BE2633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комиссий, утвержденного постановлением ЦИК России</w:t>
      </w:r>
    </w:p>
    <w:p w14:paraId="058BA6A3" w14:textId="77777777" w:rsidR="0063514F" w:rsidRDefault="00BE2633" w:rsidP="00BE2633">
      <w:pPr>
        <w:jc w:val="center"/>
        <w:rPr>
          <w:b/>
          <w:bCs/>
          <w:sz w:val="28"/>
          <w:szCs w:val="28"/>
        </w:rPr>
      </w:pPr>
      <w:r w:rsidRPr="00BE2633">
        <w:rPr>
          <w:b/>
          <w:bCs/>
          <w:sz w:val="28"/>
          <w:szCs w:val="28"/>
        </w:rPr>
        <w:t>от 5 декабря 2012 года N 152/1137-6</w:t>
      </w:r>
    </w:p>
    <w:bookmarkEnd w:id="0"/>
    <w:p w14:paraId="59846878" w14:textId="77777777" w:rsidR="00BE2633" w:rsidRPr="002950CD" w:rsidRDefault="00BE2633" w:rsidP="00BE2633">
      <w:pPr>
        <w:jc w:val="center"/>
        <w:rPr>
          <w:b/>
          <w:bCs/>
          <w:sz w:val="28"/>
          <w:szCs w:val="28"/>
          <w:u w:val="single"/>
        </w:rPr>
      </w:pPr>
    </w:p>
    <w:tbl>
      <w:tblPr>
        <w:tblW w:w="9153" w:type="dxa"/>
        <w:jc w:val="center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45"/>
        <w:gridCol w:w="2290"/>
        <w:gridCol w:w="5464"/>
        <w:gridCol w:w="854"/>
      </w:tblGrid>
      <w:tr w:rsidR="0064541B" w:rsidRPr="00E247A0" w14:paraId="31D6F2FD" w14:textId="77777777" w:rsidTr="0064541B">
        <w:trPr>
          <w:trHeight w:hRule="exact" w:val="1729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25B8" w14:textId="77777777" w:rsidR="0064541B" w:rsidRPr="00E247A0" w:rsidRDefault="0064541B" w:rsidP="006B58E0">
            <w:pPr>
              <w:jc w:val="center"/>
              <w:rPr>
                <w:sz w:val="28"/>
                <w:szCs w:val="28"/>
              </w:rPr>
            </w:pPr>
            <w:bookmarkStart w:id="1" w:name="_Hlk173840902"/>
            <w:r w:rsidRPr="00E247A0">
              <w:rPr>
                <w:sz w:val="28"/>
                <w:szCs w:val="28"/>
              </w:rPr>
              <w:t>№ п/п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B84C" w14:textId="77777777" w:rsidR="0064541B" w:rsidRPr="00E247A0" w:rsidRDefault="0064541B" w:rsidP="006B58E0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ФИО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F4C7" w14:textId="77777777" w:rsidR="0064541B" w:rsidRPr="00E247A0" w:rsidRDefault="0064541B" w:rsidP="006B58E0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Субъект выдвижения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66D6" w14:textId="77777777" w:rsidR="0064541B" w:rsidRPr="00E247A0" w:rsidRDefault="0064541B" w:rsidP="006B58E0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№ ИУ</w:t>
            </w:r>
          </w:p>
        </w:tc>
      </w:tr>
      <w:tr w:rsidR="000D525C" w:rsidRPr="00E247A0" w14:paraId="4BE16A5B" w14:textId="77777777" w:rsidTr="000D525C">
        <w:trPr>
          <w:trHeight w:hRule="exact" w:val="120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A62F" w14:textId="77777777" w:rsidR="000D525C" w:rsidRPr="00E247A0" w:rsidRDefault="000D525C" w:rsidP="000D525C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F1AB" w14:textId="51B84554" w:rsidR="000D525C" w:rsidRPr="000D525C" w:rsidRDefault="000D525C" w:rsidP="000D525C">
            <w:pPr>
              <w:rPr>
                <w:color w:val="000000"/>
                <w:sz w:val="28"/>
                <w:szCs w:val="28"/>
              </w:rPr>
            </w:pPr>
            <w:r w:rsidRPr="000D525C">
              <w:rPr>
                <w:sz w:val="28"/>
                <w:szCs w:val="28"/>
              </w:rPr>
              <w:t>Александров Андрей Александрович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6FBDE" w14:textId="68A5DC97" w:rsidR="000D525C" w:rsidRPr="000D525C" w:rsidRDefault="000D525C" w:rsidP="000D525C">
            <w:pPr>
              <w:jc w:val="both"/>
              <w:rPr>
                <w:color w:val="000000"/>
                <w:sz w:val="28"/>
                <w:szCs w:val="28"/>
              </w:rPr>
            </w:pPr>
            <w:r w:rsidRPr="000D525C">
              <w:rPr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9702D" w14:textId="029D8959" w:rsidR="000D525C" w:rsidRPr="000D525C" w:rsidRDefault="000D525C" w:rsidP="000D525C">
            <w:pPr>
              <w:jc w:val="both"/>
              <w:rPr>
                <w:color w:val="000000"/>
                <w:sz w:val="28"/>
                <w:szCs w:val="28"/>
              </w:rPr>
            </w:pPr>
            <w:r w:rsidRPr="000D525C">
              <w:rPr>
                <w:sz w:val="28"/>
                <w:szCs w:val="28"/>
              </w:rPr>
              <w:t>2155</w:t>
            </w:r>
          </w:p>
        </w:tc>
      </w:tr>
      <w:bookmarkEnd w:id="1"/>
    </w:tbl>
    <w:p w14:paraId="78158F36" w14:textId="77777777" w:rsidR="002D0886" w:rsidRDefault="002D0886" w:rsidP="002D0886">
      <w:pPr>
        <w:jc w:val="center"/>
      </w:pPr>
    </w:p>
    <w:sectPr w:rsidR="002D0886" w:rsidSect="006F0A7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273FA0" w14:textId="77777777" w:rsidR="0042161C" w:rsidRDefault="0042161C">
      <w:r>
        <w:separator/>
      </w:r>
    </w:p>
  </w:endnote>
  <w:endnote w:type="continuationSeparator" w:id="0">
    <w:p w14:paraId="7DB08275" w14:textId="77777777" w:rsidR="0042161C" w:rsidRDefault="00421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40596" w14:textId="77777777" w:rsidR="0042161C" w:rsidRDefault="0042161C">
      <w:r>
        <w:separator/>
      </w:r>
    </w:p>
  </w:footnote>
  <w:footnote w:type="continuationSeparator" w:id="0">
    <w:p w14:paraId="756D95E8" w14:textId="77777777" w:rsidR="0042161C" w:rsidRDefault="00421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C2F45A2"/>
    <w:multiLevelType w:val="singleLevel"/>
    <w:tmpl w:val="AC2F45A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075212">
    <w:abstractNumId w:val="2"/>
  </w:num>
  <w:num w:numId="2" w16cid:durableId="1306930154">
    <w:abstractNumId w:val="1"/>
  </w:num>
  <w:num w:numId="3" w16cid:durableId="1260989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32D4E"/>
    <w:rsid w:val="000454EF"/>
    <w:rsid w:val="000601B5"/>
    <w:rsid w:val="000A5FE2"/>
    <w:rsid w:val="000C174F"/>
    <w:rsid w:val="000C3BC6"/>
    <w:rsid w:val="000D4019"/>
    <w:rsid w:val="000D525C"/>
    <w:rsid w:val="00121DC0"/>
    <w:rsid w:val="00126D3D"/>
    <w:rsid w:val="00152D4E"/>
    <w:rsid w:val="00153028"/>
    <w:rsid w:val="00171886"/>
    <w:rsid w:val="00197F52"/>
    <w:rsid w:val="001C7237"/>
    <w:rsid w:val="001D3420"/>
    <w:rsid w:val="001E5049"/>
    <w:rsid w:val="002241F3"/>
    <w:rsid w:val="002245CF"/>
    <w:rsid w:val="002950CD"/>
    <w:rsid w:val="002A2EFC"/>
    <w:rsid w:val="002B34ED"/>
    <w:rsid w:val="002C4CC8"/>
    <w:rsid w:val="002D0886"/>
    <w:rsid w:val="002D2C3E"/>
    <w:rsid w:val="0031179C"/>
    <w:rsid w:val="003164AC"/>
    <w:rsid w:val="003557FC"/>
    <w:rsid w:val="0036585F"/>
    <w:rsid w:val="00387F74"/>
    <w:rsid w:val="003E17EC"/>
    <w:rsid w:val="0041072B"/>
    <w:rsid w:val="004155CE"/>
    <w:rsid w:val="0042161C"/>
    <w:rsid w:val="00422F57"/>
    <w:rsid w:val="00425E94"/>
    <w:rsid w:val="00430E7A"/>
    <w:rsid w:val="00470886"/>
    <w:rsid w:val="00474E6A"/>
    <w:rsid w:val="004A1D96"/>
    <w:rsid w:val="004A25C6"/>
    <w:rsid w:val="004E6757"/>
    <w:rsid w:val="004F0972"/>
    <w:rsid w:val="00510492"/>
    <w:rsid w:val="00520B8C"/>
    <w:rsid w:val="00606618"/>
    <w:rsid w:val="0063514F"/>
    <w:rsid w:val="0064541B"/>
    <w:rsid w:val="00647BB7"/>
    <w:rsid w:val="00684487"/>
    <w:rsid w:val="00691DCA"/>
    <w:rsid w:val="006E503B"/>
    <w:rsid w:val="006F0A71"/>
    <w:rsid w:val="00761F07"/>
    <w:rsid w:val="007F2677"/>
    <w:rsid w:val="008172BA"/>
    <w:rsid w:val="008504FB"/>
    <w:rsid w:val="008B41B2"/>
    <w:rsid w:val="008B64A0"/>
    <w:rsid w:val="008D0F24"/>
    <w:rsid w:val="008E3661"/>
    <w:rsid w:val="00906E38"/>
    <w:rsid w:val="009461D4"/>
    <w:rsid w:val="00947A8B"/>
    <w:rsid w:val="00965517"/>
    <w:rsid w:val="009A505A"/>
    <w:rsid w:val="009C1042"/>
    <w:rsid w:val="009C5C1E"/>
    <w:rsid w:val="00A25341"/>
    <w:rsid w:val="00A32227"/>
    <w:rsid w:val="00A327B5"/>
    <w:rsid w:val="00AA5273"/>
    <w:rsid w:val="00AD7499"/>
    <w:rsid w:val="00AE055B"/>
    <w:rsid w:val="00B1235F"/>
    <w:rsid w:val="00B6036B"/>
    <w:rsid w:val="00B90B4A"/>
    <w:rsid w:val="00BA481B"/>
    <w:rsid w:val="00BC0EF7"/>
    <w:rsid w:val="00BE2633"/>
    <w:rsid w:val="00BF76C3"/>
    <w:rsid w:val="00C70F58"/>
    <w:rsid w:val="00C76737"/>
    <w:rsid w:val="00CE22ED"/>
    <w:rsid w:val="00CE33BB"/>
    <w:rsid w:val="00D2353A"/>
    <w:rsid w:val="00D92FDD"/>
    <w:rsid w:val="00DC27CC"/>
    <w:rsid w:val="00DD38D3"/>
    <w:rsid w:val="00E52DD9"/>
    <w:rsid w:val="00E54A98"/>
    <w:rsid w:val="00E64B1F"/>
    <w:rsid w:val="00E759FE"/>
    <w:rsid w:val="00E92A23"/>
    <w:rsid w:val="00EC3E4C"/>
    <w:rsid w:val="00EC703C"/>
    <w:rsid w:val="00F22970"/>
    <w:rsid w:val="00F25C88"/>
    <w:rsid w:val="00F53706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98780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E4C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742851-28E6-4BC9-847B-257C3843D9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19</cp:revision>
  <cp:lastPrinted>2024-08-08T12:47:00Z</cp:lastPrinted>
  <dcterms:created xsi:type="dcterms:W3CDTF">2024-08-06T09:53:00Z</dcterms:created>
  <dcterms:modified xsi:type="dcterms:W3CDTF">2024-08-20T11:02:00Z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